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B2257D" w:rsidRDefault="00E776ED" w:rsidP="00E776ED">
      <w:pPr>
        <w:rPr>
          <w:sz w:val="20"/>
          <w:szCs w:val="20"/>
        </w:rPr>
      </w:pPr>
    </w:p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r w:rsidRPr="00B2257D">
              <w:t>УТВЕРЖДАЮ</w:t>
            </w:r>
          </w:p>
          <w:p w:rsidR="00E776ED" w:rsidRPr="00B2257D" w:rsidRDefault="00A61045" w:rsidP="00E776ED">
            <w:r>
              <w:t>Начальник Межр</w:t>
            </w:r>
            <w:r w:rsidR="00CC13CC">
              <w:t>айонной инспекции ФНС России № 28</w:t>
            </w:r>
            <w:r w:rsidR="00E776ED" w:rsidRPr="00B2257D">
              <w:t xml:space="preserve"> по Свердловской области </w:t>
            </w:r>
          </w:p>
          <w:p w:rsidR="00E776ED" w:rsidRPr="00B2257D" w:rsidRDefault="00E776ED" w:rsidP="00E776ED"/>
          <w:p w:rsidR="00E776ED" w:rsidRPr="00B2257D" w:rsidRDefault="00E776ED" w:rsidP="00E776ED">
            <w:r w:rsidRPr="00B2257D">
              <w:t xml:space="preserve">       __________________</w:t>
            </w:r>
            <w:r w:rsidR="00CC13CC">
              <w:t xml:space="preserve">А.В. </w:t>
            </w:r>
            <w:proofErr w:type="spellStart"/>
            <w:r w:rsidR="00CC13CC">
              <w:t>Щекалёв</w:t>
            </w:r>
            <w:proofErr w:type="spellEnd"/>
          </w:p>
          <w:p w:rsidR="00E776ED" w:rsidRPr="00B2257D" w:rsidRDefault="00E776ED" w:rsidP="00E776ED">
            <w:r w:rsidRPr="00B2257D">
              <w:t xml:space="preserve">         "___</w:t>
            </w:r>
            <w:r w:rsidR="005A184E">
              <w:t>__</w:t>
            </w:r>
            <w:r w:rsidRPr="00B2257D">
              <w:t>"___</w:t>
            </w:r>
            <w:r w:rsidR="005A184E">
              <w:t>________</w:t>
            </w:r>
            <w:r w:rsidRPr="00B2257D">
              <w:t>______20</w:t>
            </w:r>
            <w:r w:rsidRPr="00B2257D">
              <w:rPr>
                <w:lang w:val="en-US"/>
              </w:rPr>
              <w:t>1</w:t>
            </w:r>
            <w:r w:rsidR="00BF322D">
              <w:t>9</w:t>
            </w:r>
            <w:r w:rsidRPr="00B2257D">
              <w:t xml:space="preserve"> г.</w:t>
            </w:r>
          </w:p>
          <w:p w:rsidR="00E776ED" w:rsidRPr="00B2257D" w:rsidRDefault="00E776ED" w:rsidP="00E776ED"/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Pr="000E4846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AC354B" w:rsidRPr="00B75F5B" w:rsidRDefault="00E776ED" w:rsidP="00AC354B">
      <w:pPr>
        <w:jc w:val="center"/>
        <w:rPr>
          <w:b/>
        </w:rPr>
      </w:pPr>
      <w:r w:rsidRPr="00F83403">
        <w:rPr>
          <w:b/>
        </w:rPr>
        <w:t>Должностной регламент</w:t>
      </w:r>
      <w:r w:rsidRPr="00F83403">
        <w:rPr>
          <w:b/>
        </w:rPr>
        <w:br/>
      </w:r>
      <w:r w:rsidR="00AC354B" w:rsidRPr="00B75F5B">
        <w:rPr>
          <w:b/>
        </w:rPr>
        <w:t xml:space="preserve">государственного налогового инспектора  </w:t>
      </w:r>
    </w:p>
    <w:p w:rsidR="00AC354B" w:rsidRPr="00B75F5B" w:rsidRDefault="00AC354B" w:rsidP="00AC354B">
      <w:pPr>
        <w:jc w:val="center"/>
        <w:rPr>
          <w:b/>
        </w:rPr>
      </w:pPr>
      <w:r w:rsidRPr="00B75F5B">
        <w:rPr>
          <w:b/>
        </w:rPr>
        <w:t>отдела учета и работы с налогоплательщиками</w:t>
      </w:r>
    </w:p>
    <w:p w:rsidR="00E776ED" w:rsidRPr="00F83403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F83403">
        <w:rPr>
          <w:b/>
        </w:rPr>
        <w:t>Межрайонной инспекции ФНС России №</w:t>
      </w:r>
      <w:r w:rsidR="00CC13CC" w:rsidRPr="00F83403">
        <w:rPr>
          <w:b/>
        </w:rPr>
        <w:t>28</w:t>
      </w:r>
      <w:r w:rsidRPr="00F83403">
        <w:rPr>
          <w:b/>
        </w:rPr>
        <w:t xml:space="preserve"> по Свердловской области</w:t>
      </w:r>
    </w:p>
    <w:p w:rsidR="00E776ED" w:rsidRPr="00F83403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F83403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40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F83403" w:rsidRDefault="00E776ED" w:rsidP="001C27E0">
      <w:pPr>
        <w:jc w:val="both"/>
      </w:pP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1. Должность федеральной государственной гражданской службы (далее – гражданская служба) государственного налогового инспектора отдела учета и работы с налогоплательщиками Межрайонной инспекции Федеральной налоговой службы № 28 по Свердловской области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11-3-4-096.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2.</w:t>
      </w:r>
      <w:r w:rsidRPr="00471E15">
        <w:rPr>
          <w:rStyle w:val="FontStyle35"/>
          <w:sz w:val="24"/>
          <w:szCs w:val="24"/>
        </w:rPr>
        <w:tab/>
        <w:t>Область профессиональной служебной деятельности государственного налогового инспектора: «Регулирование налоговой деятельности».</w:t>
      </w:r>
    </w:p>
    <w:p w:rsidR="00471E15" w:rsidRPr="005A184E" w:rsidRDefault="00471E15" w:rsidP="005A184E">
      <w:pPr>
        <w:pStyle w:val="ConsPlusNormal"/>
        <w:jc w:val="both"/>
        <w:rPr>
          <w:rStyle w:val="FontStyle35"/>
          <w:sz w:val="24"/>
          <w:szCs w:val="24"/>
        </w:rPr>
      </w:pPr>
      <w:r w:rsidRPr="005A184E">
        <w:rPr>
          <w:rStyle w:val="FontStyle35"/>
          <w:sz w:val="24"/>
          <w:szCs w:val="24"/>
        </w:rPr>
        <w:t>3.</w:t>
      </w:r>
      <w:r w:rsidRPr="005A184E">
        <w:rPr>
          <w:rStyle w:val="FontStyle35"/>
          <w:sz w:val="24"/>
          <w:szCs w:val="24"/>
        </w:rPr>
        <w:tab/>
        <w:t>Вид профессиональной служебной деятельности государственного налогового инспектора: «</w:t>
      </w:r>
      <w:r w:rsidR="005A184E" w:rsidRPr="005A184E">
        <w:rPr>
          <w:rFonts w:ascii="Times New Roman" w:hAnsi="Times New Roman" w:cs="Times New Roman"/>
          <w:sz w:val="24"/>
          <w:szCs w:val="24"/>
        </w:rPr>
        <w:t>Осуществление учета налогоплательщиков</w:t>
      </w:r>
      <w:r w:rsidR="003123AA">
        <w:rPr>
          <w:rStyle w:val="FontStyle35"/>
          <w:sz w:val="24"/>
          <w:szCs w:val="24"/>
        </w:rPr>
        <w:t>»</w:t>
      </w:r>
      <w:r w:rsidRPr="005A184E">
        <w:rPr>
          <w:rStyle w:val="FontStyle35"/>
          <w:sz w:val="24"/>
          <w:szCs w:val="24"/>
        </w:rPr>
        <w:t>.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 28 по Свердловской области (далее – инспекция).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5. Государственный налоговый инспектор непосредственно подчиняется начальнику отдела.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В период временного отсутствия государственного налогового инспектора полномочия по исполнению обязанностей государственного налогового инспектора передаются другому сотруднику отдела учета и работы с налогоплательщиками в соответствии с указаниями начальника отдела учета и работы с налогоплательщиками.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 xml:space="preserve">Государственный налоговый инспектор при наличии служебной необходимости по поручению начальника отдела учета и работы с налогоплательщиками исполняет должностные обязанности других сотрудников отдела учета и работы с налогоплательщиками в период их отсутствия. 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</w:p>
    <w:p w:rsidR="00471E15" w:rsidRPr="00471E15" w:rsidRDefault="00471E15" w:rsidP="00471E15">
      <w:pPr>
        <w:jc w:val="center"/>
        <w:rPr>
          <w:rStyle w:val="FontStyle35"/>
          <w:b/>
          <w:sz w:val="24"/>
          <w:szCs w:val="24"/>
        </w:rPr>
      </w:pPr>
      <w:r w:rsidRPr="00471E15">
        <w:rPr>
          <w:rStyle w:val="FontStyle35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</w:p>
    <w:p w:rsidR="00471E15" w:rsidRPr="00471E15" w:rsidRDefault="00471E15" w:rsidP="00471E15">
      <w:pPr>
        <w:jc w:val="both"/>
        <w:rPr>
          <w:rStyle w:val="FontStyle35"/>
          <w:b/>
          <w:sz w:val="24"/>
          <w:szCs w:val="24"/>
        </w:rPr>
      </w:pPr>
      <w:r w:rsidRPr="00471E15">
        <w:rPr>
          <w:rStyle w:val="FontStyle35"/>
          <w:b/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требования: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  <w:u w:val="single"/>
        </w:rPr>
      </w:pPr>
      <w:r w:rsidRPr="00471E15">
        <w:rPr>
          <w:rStyle w:val="FontStyle35"/>
          <w:sz w:val="24"/>
          <w:szCs w:val="24"/>
          <w:u w:val="single"/>
        </w:rPr>
        <w:t xml:space="preserve">6.1. Наличие высшего образования. 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При назначении на указанную должность требования к стажу гражданской службы или к стажу (опыту) работы по специальности не предъявляются.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</w:p>
    <w:p w:rsidR="00471E15" w:rsidRPr="00471E15" w:rsidRDefault="00471E15" w:rsidP="00471E15">
      <w:pPr>
        <w:jc w:val="both"/>
        <w:rPr>
          <w:rStyle w:val="FontStyle35"/>
          <w:sz w:val="24"/>
          <w:szCs w:val="24"/>
          <w:u w:val="single"/>
        </w:rPr>
      </w:pPr>
      <w:r w:rsidRPr="00471E15">
        <w:rPr>
          <w:rStyle w:val="FontStyle35"/>
          <w:sz w:val="24"/>
          <w:szCs w:val="24"/>
          <w:u w:val="single"/>
        </w:rPr>
        <w:t>6.2. Наличие базовых знаний: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- знание государственного языка Российской Федерации (русского языка);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- знание Федерального закона от 27 мая 2003 г. № 58-ФЗ «О системе государственной службы Российской Федерации»;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 xml:space="preserve">- знание Федерального закона от 27 июля 2004 г. № 79-ФЗ «О государственной гражданской </w:t>
      </w:r>
      <w:r w:rsidRPr="00471E15">
        <w:rPr>
          <w:rStyle w:val="FontStyle35"/>
          <w:sz w:val="24"/>
          <w:szCs w:val="24"/>
        </w:rPr>
        <w:lastRenderedPageBreak/>
        <w:t>службе Российской Федерации»;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- знание Федерального закона от 25 декабря 2008 г. № 273-ФЗ «О противодействии коррупции»;</w:t>
      </w:r>
    </w:p>
    <w:p w:rsidR="007F1894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- знаний в области информационно-коммуникационных технологий</w:t>
      </w:r>
      <w:r w:rsidR="007F1894">
        <w:rPr>
          <w:rStyle w:val="FontStyle35"/>
          <w:sz w:val="24"/>
          <w:szCs w:val="24"/>
        </w:rPr>
        <w:t>:</w:t>
      </w:r>
    </w:p>
    <w:p w:rsidR="007F1894" w:rsidRPr="00D569D4" w:rsidRDefault="007F1894" w:rsidP="007F1894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D569D4">
        <w:rPr>
          <w:rFonts w:eastAsiaTheme="minorHAnsi"/>
          <w:lang w:eastAsia="en-US"/>
        </w:rPr>
        <w:t>- знание основ информационной безопасности и защиты информации;</w:t>
      </w:r>
    </w:p>
    <w:p w:rsidR="007F1894" w:rsidRPr="00D569D4" w:rsidRDefault="007F1894" w:rsidP="007F1894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D569D4">
        <w:rPr>
          <w:rFonts w:eastAsiaTheme="minorHAnsi"/>
          <w:lang w:eastAsia="en-US"/>
        </w:rPr>
        <w:t>- знание основных положений законодательства о персональных данных;</w:t>
      </w:r>
    </w:p>
    <w:p w:rsidR="007F1894" w:rsidRPr="00D569D4" w:rsidRDefault="007F1894" w:rsidP="007F1894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D569D4">
        <w:rPr>
          <w:rFonts w:eastAsiaTheme="minorHAnsi"/>
          <w:lang w:eastAsia="en-US"/>
        </w:rPr>
        <w:t>- знание общих принципов функционирования системы электронного документооборота;</w:t>
      </w:r>
    </w:p>
    <w:p w:rsidR="007F1894" w:rsidRPr="00D569D4" w:rsidRDefault="007F1894" w:rsidP="007F1894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D569D4">
        <w:rPr>
          <w:rFonts w:eastAsiaTheme="minorHAnsi"/>
          <w:lang w:eastAsia="en-US"/>
        </w:rPr>
        <w:t>- знание основных положений законодательства об электронной подписи;</w:t>
      </w:r>
    </w:p>
    <w:p w:rsidR="007F1894" w:rsidRDefault="007F1894" w:rsidP="007F1894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D569D4">
        <w:rPr>
          <w:rFonts w:eastAsiaTheme="minorHAnsi"/>
          <w:lang w:eastAsia="en-US"/>
        </w:rPr>
        <w:t>- знания и умения по применению персонального компьютера.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</w:p>
    <w:p w:rsidR="00471E15" w:rsidRPr="00471E15" w:rsidRDefault="00471E15" w:rsidP="00471E15">
      <w:pPr>
        <w:jc w:val="both"/>
        <w:rPr>
          <w:rStyle w:val="FontStyle35"/>
          <w:b/>
          <w:sz w:val="24"/>
          <w:szCs w:val="24"/>
          <w:u w:val="single"/>
        </w:rPr>
      </w:pPr>
      <w:r w:rsidRPr="00471E15">
        <w:rPr>
          <w:rStyle w:val="FontStyle35"/>
          <w:b/>
          <w:sz w:val="24"/>
          <w:szCs w:val="24"/>
          <w:u w:val="single"/>
        </w:rPr>
        <w:t>6.3. Наличие профессиональных знаний: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  <w:u w:val="single"/>
        </w:rPr>
      </w:pPr>
      <w:r w:rsidRPr="00471E15">
        <w:rPr>
          <w:rStyle w:val="FontStyle35"/>
          <w:sz w:val="24"/>
          <w:szCs w:val="24"/>
          <w:u w:val="single"/>
        </w:rPr>
        <w:t xml:space="preserve">6.3.1. В сфере законодательства Российской Федерации: 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proofErr w:type="gramStart"/>
      <w:r w:rsidRPr="00471E15">
        <w:rPr>
          <w:rStyle w:val="FontStyle35"/>
          <w:sz w:val="24"/>
          <w:szCs w:val="24"/>
        </w:rPr>
        <w:t>Конституция Российской Федерации, Налоговый кодекс Российской Федерации, Кодекс Российской Федерации об административных правонарушениях, Федеральный закон "О средствах массовой информации" от 27.12.1991 № 2124-1, постановление Правительства Российской Федерации, приказ ФНС России от 27.09.2010 № ММВ-7-10/468@ "Об информационном взаимодействии управлений ФНС России по субъектам Российской Федерации, межрегиональных инспекций ФНС России, инспекций ФНС России по районам, районам в городах, городам без районного деления, инспекций</w:t>
      </w:r>
      <w:proofErr w:type="gramEnd"/>
      <w:r w:rsidRPr="00471E15">
        <w:rPr>
          <w:rStyle w:val="FontStyle35"/>
          <w:sz w:val="24"/>
          <w:szCs w:val="24"/>
        </w:rPr>
        <w:t xml:space="preserve"> межрайонного уровня со средствами массовой информации", приказ ФНС России от 25.12.2013 № ММВ-7-6/635@  "Об официальном Интернет-сайте Федеральной налоговой службы". </w:t>
      </w:r>
      <w:proofErr w:type="gramStart"/>
      <w:r w:rsidRPr="00471E15">
        <w:rPr>
          <w:rStyle w:val="FontStyle35"/>
          <w:sz w:val="24"/>
          <w:szCs w:val="24"/>
        </w:rPr>
        <w:t>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Pr="00471E15">
        <w:rPr>
          <w:rStyle w:val="FontStyle35"/>
          <w:sz w:val="24"/>
          <w:szCs w:val="24"/>
        </w:rPr>
        <w:t xml:space="preserve"> </w:t>
      </w:r>
      <w:proofErr w:type="gramStart"/>
      <w:r w:rsidRPr="00471E15">
        <w:rPr>
          <w:rStyle w:val="FontStyle35"/>
          <w:sz w:val="24"/>
          <w:szCs w:val="24"/>
        </w:rPr>
        <w:t>налоговых органов и их должностных лиц, а также по приему налоговых деклараций (расчетов)", утвержденный приказом Минфина России от 2 июля 2012 г. № 99 н, Федеральный закон от 02.05.2006 № 59-ФЗ "О порядке рассмотрения обращений граждан Российской Федерации", Федеральный закон от 27.07.2010 № 210-ФЗ "Об организации предоставления государственных и муниципальных услуг", постановление Правительства Российской Федерации от 08.09.2010 № 697 "О единой системе межведомственного электронного</w:t>
      </w:r>
      <w:proofErr w:type="gramEnd"/>
      <w:r w:rsidRPr="00471E15">
        <w:rPr>
          <w:rStyle w:val="FontStyle35"/>
          <w:sz w:val="24"/>
          <w:szCs w:val="24"/>
        </w:rPr>
        <w:t xml:space="preserve"> </w:t>
      </w:r>
      <w:proofErr w:type="gramStart"/>
      <w:r w:rsidRPr="00471E15">
        <w:rPr>
          <w:rStyle w:val="FontStyle35"/>
          <w:sz w:val="24"/>
          <w:szCs w:val="24"/>
        </w:rPr>
        <w:t>взаимодействия", постановление Правительства Российской Федерации от 27.09.2011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 постановление Правительства Российской Федерации от 24.10.2011 № 861 "О федеральных государственных информационных системах, обеспечивающих представление в электронном виде государственных и муниципальных услуг (осуществление функций)".</w:t>
      </w:r>
      <w:proofErr w:type="gramEnd"/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 xml:space="preserve">     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  <w:u w:val="single"/>
        </w:rPr>
      </w:pPr>
      <w:r w:rsidRPr="00471E15">
        <w:rPr>
          <w:rStyle w:val="FontStyle35"/>
          <w:sz w:val="24"/>
          <w:szCs w:val="24"/>
          <w:u w:val="single"/>
        </w:rPr>
        <w:t xml:space="preserve">6.3.2. Иные профессиональные знания: 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 xml:space="preserve">- особенности организации работы по связям с общественностью в государственных органах; 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 xml:space="preserve">- передовой зарубежный и отечественный опыт налогового администрирования; 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- формы и методы работы с обращениями граждан;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- подготовка технической части документации по закупкам при заключении договоров на изготовление печатной продукции для информирования налогоплательщиков;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 xml:space="preserve">- особенности организации работы со средствами массовой информации в государственных органах, формы и методы работы с обращениями представителей средств массовой информации; 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- особенности подготовки информационных материалов в жанре репортажа, статьи, очерка;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- типовая инструкция по делопроизводству, регламент пользователя СЭД;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- порядок работы электронных сервисов ФНС России;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- правила делового этикета;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lastRenderedPageBreak/>
        <w:t>- особенности организации работы по приему налогоплательщиков в операционных залах территориальных налоговых органов;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proofErr w:type="gramStart"/>
      <w:r w:rsidRPr="00471E15">
        <w:rPr>
          <w:rStyle w:val="FontStyle35"/>
          <w:sz w:val="24"/>
          <w:szCs w:val="24"/>
        </w:rPr>
        <w:t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471E15">
        <w:rPr>
          <w:rStyle w:val="FontStyle35"/>
          <w:sz w:val="24"/>
          <w:szCs w:val="24"/>
        </w:rPr>
        <w:t xml:space="preserve"> лиц; 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-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- порядок приема налоговых деклараций (расчетов); порядок организации взаимодействия с МФЦ.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</w:p>
    <w:p w:rsidR="00471E15" w:rsidRPr="00471E15" w:rsidRDefault="00471E15" w:rsidP="00471E15">
      <w:pPr>
        <w:jc w:val="both"/>
        <w:rPr>
          <w:rStyle w:val="FontStyle35"/>
          <w:sz w:val="24"/>
          <w:szCs w:val="24"/>
          <w:u w:val="single"/>
        </w:rPr>
      </w:pPr>
      <w:r w:rsidRPr="00471E15">
        <w:rPr>
          <w:rStyle w:val="FontStyle35"/>
          <w:sz w:val="24"/>
          <w:szCs w:val="24"/>
          <w:u w:val="single"/>
        </w:rPr>
        <w:t>6.4. Наличие функциональных знаний: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- понятие проекта нормативного правового акта, инструменты и этапы его разработки;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- понятие, процедура рассмотрения обращений граждан.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- принципы предоставления государственных услуг;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- требования к предоставлению государственных услуг;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- порядок предоставления государственных услуг в электронной форме;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- права заявителей при получении государственных услуг;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- стандарт предоставления государственной услуги: требования и порядок разработки;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- централизованная и смешанная формы ведения делопроизводства;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- система взаимодействия в рамках внутриведомственного и межведомственного электронного документооборота.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 xml:space="preserve">6.5. Наличие базовых умений: 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- умение мыслить системно (стратегически);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- коммуникативные умения;</w:t>
      </w:r>
    </w:p>
    <w:p w:rsidR="00471E15" w:rsidRPr="00471E15" w:rsidRDefault="00471E15" w:rsidP="00471E15">
      <w:pPr>
        <w:jc w:val="both"/>
        <w:rPr>
          <w:rStyle w:val="FontStyle35"/>
          <w:sz w:val="24"/>
          <w:szCs w:val="24"/>
        </w:rPr>
      </w:pPr>
      <w:r w:rsidRPr="00471E15">
        <w:rPr>
          <w:rStyle w:val="FontStyle35"/>
          <w:sz w:val="24"/>
          <w:szCs w:val="24"/>
        </w:rPr>
        <w:t>- умение управлять изменениями.</w:t>
      </w:r>
    </w:p>
    <w:p w:rsidR="00EC5CEF" w:rsidRDefault="00EC5CEF" w:rsidP="001C27E0">
      <w:pPr>
        <w:jc w:val="both"/>
        <w:rPr>
          <w:rStyle w:val="FontStyle35"/>
          <w:sz w:val="24"/>
          <w:szCs w:val="24"/>
        </w:rPr>
      </w:pPr>
    </w:p>
    <w:p w:rsidR="00EC5CEF" w:rsidRPr="00EC5CEF" w:rsidRDefault="00471E15" w:rsidP="001C27E0">
      <w:pPr>
        <w:jc w:val="both"/>
        <w:rPr>
          <w:rStyle w:val="FontStyle35"/>
          <w:sz w:val="24"/>
          <w:szCs w:val="24"/>
          <w:u w:val="single"/>
        </w:rPr>
      </w:pPr>
      <w:r>
        <w:rPr>
          <w:rStyle w:val="FontStyle35"/>
          <w:sz w:val="24"/>
          <w:szCs w:val="24"/>
          <w:u w:val="single"/>
        </w:rPr>
        <w:t>6.6</w:t>
      </w:r>
      <w:r w:rsidR="00EC5CEF" w:rsidRPr="00EC5CEF">
        <w:rPr>
          <w:rStyle w:val="FontStyle35"/>
          <w:sz w:val="24"/>
          <w:szCs w:val="24"/>
          <w:u w:val="single"/>
        </w:rPr>
        <w:t>. Наличие функциональных умений:</w:t>
      </w:r>
    </w:p>
    <w:p w:rsidR="00EC5CEF" w:rsidRPr="00EC5CEF" w:rsidRDefault="00EC5CEF" w:rsidP="001C27E0">
      <w:pPr>
        <w:jc w:val="both"/>
        <w:rPr>
          <w:rStyle w:val="FontStyle35"/>
          <w:sz w:val="24"/>
          <w:szCs w:val="24"/>
        </w:rPr>
      </w:pPr>
      <w:r w:rsidRPr="00EC5CEF">
        <w:rPr>
          <w:rStyle w:val="FontStyle35"/>
          <w:sz w:val="24"/>
          <w:szCs w:val="24"/>
        </w:rPr>
        <w:t>- подготовка методических рекомендаций, разъяснений;</w:t>
      </w:r>
    </w:p>
    <w:p w:rsidR="00EC5CEF" w:rsidRPr="00EC5CEF" w:rsidRDefault="00EC5CEF" w:rsidP="001C27E0">
      <w:pPr>
        <w:jc w:val="both"/>
        <w:rPr>
          <w:rStyle w:val="FontStyle35"/>
          <w:sz w:val="24"/>
          <w:szCs w:val="24"/>
        </w:rPr>
      </w:pPr>
      <w:r w:rsidRPr="00EC5CEF">
        <w:rPr>
          <w:rStyle w:val="FontStyle35"/>
          <w:sz w:val="24"/>
          <w:szCs w:val="24"/>
        </w:rPr>
        <w:t>- подготовка аналитических, информационных и других материалов;</w:t>
      </w:r>
    </w:p>
    <w:p w:rsidR="00EC5CEF" w:rsidRPr="00EC5CEF" w:rsidRDefault="00EC5CEF" w:rsidP="001C27E0">
      <w:pPr>
        <w:jc w:val="both"/>
        <w:rPr>
          <w:rStyle w:val="FontStyle35"/>
          <w:sz w:val="24"/>
          <w:szCs w:val="24"/>
        </w:rPr>
      </w:pPr>
      <w:r w:rsidRPr="00EC5CEF">
        <w:rPr>
          <w:rStyle w:val="FontStyle35"/>
          <w:sz w:val="24"/>
          <w:szCs w:val="24"/>
        </w:rPr>
        <w:t>- организация и проведение мониторинга применения законодательства.</w:t>
      </w:r>
    </w:p>
    <w:p w:rsidR="00EC5CEF" w:rsidRPr="00EC5CEF" w:rsidRDefault="00EC5CEF" w:rsidP="001C27E0">
      <w:pPr>
        <w:jc w:val="both"/>
        <w:rPr>
          <w:rStyle w:val="FontStyle35"/>
          <w:sz w:val="24"/>
          <w:szCs w:val="24"/>
        </w:rPr>
      </w:pPr>
      <w:r w:rsidRPr="00EC5CEF">
        <w:rPr>
          <w:rStyle w:val="FontStyle35"/>
          <w:sz w:val="24"/>
          <w:szCs w:val="24"/>
        </w:rPr>
        <w:t>- прием и согласование документации, заявок, заявлений;</w:t>
      </w:r>
    </w:p>
    <w:p w:rsidR="00EC5CEF" w:rsidRPr="00EC5CEF" w:rsidRDefault="00EC5CEF" w:rsidP="001C27E0">
      <w:pPr>
        <w:jc w:val="both"/>
        <w:rPr>
          <w:rStyle w:val="FontStyle35"/>
          <w:sz w:val="24"/>
          <w:szCs w:val="24"/>
        </w:rPr>
      </w:pPr>
      <w:r w:rsidRPr="00EC5CEF">
        <w:rPr>
          <w:rStyle w:val="FontStyle35"/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EC5CEF" w:rsidRPr="00EC5CEF" w:rsidRDefault="00EC5CEF" w:rsidP="001C27E0">
      <w:pPr>
        <w:jc w:val="both"/>
        <w:rPr>
          <w:rStyle w:val="FontStyle35"/>
          <w:sz w:val="24"/>
          <w:szCs w:val="24"/>
        </w:rPr>
      </w:pPr>
      <w:r w:rsidRPr="00EC5CEF">
        <w:rPr>
          <w:rStyle w:val="FontStyle35"/>
          <w:sz w:val="24"/>
          <w:szCs w:val="24"/>
        </w:rPr>
        <w:t>- рассмотрение запросов, ходатайств, уведомлений, жалоб;</w:t>
      </w:r>
    </w:p>
    <w:p w:rsidR="00EC5CEF" w:rsidRPr="00EC5CEF" w:rsidRDefault="00EC5CEF" w:rsidP="001C27E0">
      <w:pPr>
        <w:jc w:val="both"/>
        <w:rPr>
          <w:rStyle w:val="FontStyle35"/>
          <w:sz w:val="24"/>
          <w:szCs w:val="24"/>
        </w:rPr>
      </w:pPr>
      <w:r w:rsidRPr="00EC5CEF">
        <w:rPr>
          <w:rStyle w:val="FontStyle35"/>
          <w:sz w:val="24"/>
          <w:szCs w:val="24"/>
        </w:rPr>
        <w:t>- проведение консультаций;</w:t>
      </w:r>
    </w:p>
    <w:p w:rsidR="00EC5CEF" w:rsidRPr="00EC5CEF" w:rsidRDefault="00EC5CEF" w:rsidP="001C27E0">
      <w:pPr>
        <w:jc w:val="both"/>
        <w:rPr>
          <w:rStyle w:val="FontStyle35"/>
          <w:sz w:val="24"/>
          <w:szCs w:val="24"/>
        </w:rPr>
      </w:pPr>
      <w:r w:rsidRPr="00EC5CEF">
        <w:rPr>
          <w:rStyle w:val="FontStyle35"/>
          <w:sz w:val="24"/>
          <w:szCs w:val="24"/>
        </w:rPr>
        <w:t>-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EC5CEF" w:rsidRPr="00EC5CEF" w:rsidRDefault="00EC5CEF" w:rsidP="001C27E0">
      <w:pPr>
        <w:jc w:val="both"/>
        <w:rPr>
          <w:rStyle w:val="FontStyle35"/>
          <w:sz w:val="24"/>
          <w:szCs w:val="24"/>
        </w:rPr>
      </w:pPr>
      <w:r w:rsidRPr="00EC5CEF">
        <w:rPr>
          <w:rStyle w:val="FontStyle35"/>
          <w:sz w:val="24"/>
          <w:szCs w:val="24"/>
        </w:rPr>
        <w:t>- ведение телефонных разговоров;</w:t>
      </w:r>
    </w:p>
    <w:p w:rsidR="00EC5CEF" w:rsidRPr="00EC5CEF" w:rsidRDefault="00EC5CEF" w:rsidP="001C27E0">
      <w:pPr>
        <w:jc w:val="both"/>
        <w:rPr>
          <w:rStyle w:val="FontStyle35"/>
          <w:sz w:val="24"/>
          <w:szCs w:val="24"/>
        </w:rPr>
      </w:pPr>
      <w:r w:rsidRPr="00EC5CEF">
        <w:rPr>
          <w:rStyle w:val="FontStyle35"/>
          <w:sz w:val="24"/>
          <w:szCs w:val="24"/>
        </w:rPr>
        <w:t>- организация подготовки разъя</w:t>
      </w:r>
      <w:r w:rsidR="001B789E">
        <w:rPr>
          <w:rStyle w:val="FontStyle35"/>
          <w:sz w:val="24"/>
          <w:szCs w:val="24"/>
        </w:rPr>
        <w:t>снений гражданам и организациям.</w:t>
      </w:r>
    </w:p>
    <w:p w:rsidR="00EC5CEF" w:rsidRPr="00EC5CEF" w:rsidRDefault="00EC5CEF" w:rsidP="00972A87">
      <w:pPr>
        <w:jc w:val="center"/>
        <w:rPr>
          <w:rStyle w:val="FontStyle35"/>
          <w:sz w:val="24"/>
          <w:szCs w:val="24"/>
        </w:rPr>
      </w:pPr>
    </w:p>
    <w:p w:rsidR="00E776ED" w:rsidRPr="00F83403" w:rsidRDefault="00E776ED" w:rsidP="00972A87">
      <w:pPr>
        <w:jc w:val="center"/>
        <w:rPr>
          <w:rStyle w:val="FontStyle27"/>
          <w:sz w:val="24"/>
          <w:szCs w:val="24"/>
        </w:rPr>
      </w:pPr>
      <w:r w:rsidRPr="00F83403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F83403" w:rsidRDefault="00E776ED" w:rsidP="00972A87">
      <w:pPr>
        <w:tabs>
          <w:tab w:val="left" w:pos="426"/>
        </w:tabs>
        <w:jc w:val="center"/>
      </w:pP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</w:t>
      </w:r>
      <w:r w:rsidRPr="0057452D">
        <w:rPr>
          <w:rStyle w:val="FontStyle35"/>
          <w:sz w:val="24"/>
          <w:szCs w:val="24"/>
        </w:rPr>
        <w:lastRenderedPageBreak/>
        <w:t>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8.</w:t>
      </w:r>
      <w:r w:rsidRPr="00AF14F1">
        <w:rPr>
          <w:rStyle w:val="FontStyle35"/>
          <w:sz w:val="24"/>
          <w:szCs w:val="24"/>
        </w:rPr>
        <w:tab/>
        <w:t xml:space="preserve">В целях реализации задач и </w:t>
      </w:r>
      <w:proofErr w:type="gramStart"/>
      <w:r w:rsidRPr="00AF14F1">
        <w:rPr>
          <w:rStyle w:val="FontStyle35"/>
          <w:sz w:val="24"/>
          <w:szCs w:val="24"/>
        </w:rPr>
        <w:t>функций, возложенных на отдел учета и работы с налогоплательщиками Межрайонной ИФНС России № 28 по Свердловской области заместитель начальника отдела обязан</w:t>
      </w:r>
      <w:proofErr w:type="gramEnd"/>
      <w:r w:rsidRPr="00AF14F1">
        <w:rPr>
          <w:rStyle w:val="FontStyle35"/>
          <w:sz w:val="24"/>
          <w:szCs w:val="24"/>
        </w:rPr>
        <w:t>: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 xml:space="preserve">- Проведение приема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отчетности. 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 xml:space="preserve">- Осуществляет прием юридических и физических лиц по вопросам постановки на учет (снятия с учета), предоставления сведений из ЕГРЮЛ, ЕГРИП, ЕГРН. 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proofErr w:type="gramStart"/>
      <w:r w:rsidRPr="00AF14F1">
        <w:rPr>
          <w:rStyle w:val="FontStyle35"/>
          <w:sz w:val="24"/>
          <w:szCs w:val="24"/>
        </w:rPr>
        <w:t>- В установленном порядке осуществляет постановку на учет налогоплательщиков юридических лиц с применением ИНН/КПП, налогоплательщиков  физических лиц с применением ИНН, с выдачей необходимых документов в соответствии с действующим законодательством (Свидетельства, Уведомления, информационные письма), снятие с учета налогоплательщиков, внесение изменений в их учетные данные, принимает меры  к постановке на учет налогоплательщиков, не состоящих на учете.</w:t>
      </w:r>
      <w:proofErr w:type="gramEnd"/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 В установленном порядке осуществляет учет и контроль сведений, поступающих от органов (учреждений), обязанных в соответствии со ст. 85 Налогового Кодекса РФ представлять информацию в налоговые органы.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Формирует в установленном порядке информационные ресурсы по учету налогоплательщиков, обеспечивает полноту и достоверность включенных в него сведений.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Предоставляет содержащиеся в ЕГРН сведения о конкретном налогоплательщике в случаях, предусмотренных законодательством Российской Федерации о налогах и сборах.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Предоставляет в соответствии с законодательством Российской Федерации содержащихся  в ЕГРЮЛ сведения о конкретном юридическом лице в виде выписки из государственного реестра, копии документа (документов), содержащихся в регистрационном деле, справки об отсутствии запрашиваемой информации.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 xml:space="preserve">- Предоставляет в соответствии с законодательством Российской </w:t>
      </w:r>
      <w:proofErr w:type="gramStart"/>
      <w:r w:rsidRPr="00AF14F1">
        <w:rPr>
          <w:rStyle w:val="FontStyle35"/>
          <w:sz w:val="24"/>
          <w:szCs w:val="24"/>
        </w:rPr>
        <w:t>Федерации</w:t>
      </w:r>
      <w:proofErr w:type="gramEnd"/>
      <w:r w:rsidRPr="00AF14F1">
        <w:rPr>
          <w:rStyle w:val="FontStyle35"/>
          <w:sz w:val="24"/>
          <w:szCs w:val="24"/>
        </w:rPr>
        <w:t xml:space="preserve"> содержащиеся в ЕГРИП сведения о конкретном индивидуальном предпринимателе в виде выписки из государственного реестра, копии документа (документов), содержащихся в регистрационном деле, справки об отсутствии запрашиваемой информации.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Предоставляет в соответствии с законодательством Российской Федерации сведения, содержащиеся в реестре дисквалифицированных лиц.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Осуществляет учет, хранение и выдачу бланков Свидетельств, относящихся к категории документов строгой отчетности, в установленном порядке.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 xml:space="preserve">- Осуществляет учет сведений по открытию (закрытию) счетов юридическим и физическим лицам в учреждениях банков, которые поступают от банков. 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Проведение приема других документов, представленных организациями и физическими лицами.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Проведение приема электронных носителей записи от налогоплательщиков и выдача программных продуктов, предназначенные для налогоплательщиков.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Осуществление визуального контроля налоговых деклараций и иных документов, служащих основанием для исчисления и уплаты налогов, сборов и других платежей в бюджетную систему  Российской Федерации, представленных на бумажных носителях.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 xml:space="preserve">- Осуществление входного контроля налоговых деклараций и иных документов, служащих основанием для исчисления и уплаты налогов, сборов и других платежей в бюджетную систему  Российской Федерации. 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 xml:space="preserve">- Проведение регистрации представленных документов, фиксацию соответствия представленных документов установленным требованиям. 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Проведение  сортировки принимаемых документов, формирование пачки (их регистрации) и оперативную передачу их в соответствующие подразделения Инспекции.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 xml:space="preserve">- Проводит </w:t>
      </w:r>
      <w:proofErr w:type="gramStart"/>
      <w:r w:rsidRPr="00AF14F1">
        <w:rPr>
          <w:rStyle w:val="FontStyle35"/>
          <w:sz w:val="24"/>
          <w:szCs w:val="24"/>
        </w:rPr>
        <w:t>контроль за</w:t>
      </w:r>
      <w:proofErr w:type="gramEnd"/>
      <w:r w:rsidRPr="00AF14F1">
        <w:rPr>
          <w:rStyle w:val="FontStyle35"/>
          <w:sz w:val="24"/>
          <w:szCs w:val="24"/>
        </w:rPr>
        <w:t xml:space="preserve"> соблюдением юридическими и физическими лицами, а также органами, на которые законодательно возложены обязанности предоставлять сведения в налоговые органы, законодательства о налогах и сборах (в части учета налогоплательщиков).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Информирование налогоплательщиков о состоянии их расчетов с бюджетной системой  Российской Федерации.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lastRenderedPageBreak/>
        <w:t>- Проведение сверки расчетов налогоплательщика с бюджетом и государственными внебюджетными фондами.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Персональное и публичное информирование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Принимает участие в разъяснении применения законодательства о государственной регистрации, информационных мероприятиях, представляет в установленном порядке ответственному лицу в Инспекции по связям с общественностью и СМИ предложения для подготовки публикаций о деятельности Инспекции.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Подготавливает информацию для выполнения контрольных заданий Управления, Единого регистрирующего центра (ЕЦР).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Ведет в установленном порядке делопроизводство, хранение и сдачу в архив документов отдела.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Участвует в профессиональной подготовке и переподготовке кадров, проведении совещаний, семинаров по вопросам, входящим в компетенцию Отдела.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Принимает участие в организации и проведении в рамках работы, проводимой Управлением, мероприятий, способствующих формированию позитивного отношения налогоплательщиков к налоговым органам.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Поддерживает знания, необходимые для работы режимов ПК ЭОД, ПК АИС «Налог-3», СЭД.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Четко выполняет инструкции на рабочие места.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Соблюдает сроки предоставления налогоплательщикам услуг и процедур, установленных Единым стандартом обслуживания налогоплательщиков.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Уведомлять представителя нанимателя об обращениях в целях склонения их к совершению коррупционных правонарушений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Осуществлять прием налогоплательщиков два дня в неделю (вторник, четверг) до 20.00 (согласно графику).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 xml:space="preserve">- Осуществлять прием налогоплательщиков два раза в месяц в субботу (вторая и четвертая суббота) с 10.00 до 15.00 (согласно графику). 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В рамках поставленных задач и выполнения возложенных функций заместитель начальника отдела обязан: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Строго выполнять основные обязанности государственного служащего, определенные ст.15 ФЗ «О государственной гражданской службе РФ» от 27.07.2004 № 79-ФЗ;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Участвовать в работе  отдела по выполнению возложенных на него задач и функций.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Принимать меры по рациональному использованию знаний и  опыта,  повышению квалификации, принимать участие в проведении занятий экономической учебы.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Хранить государственную, налоговую иную охраняемую законом тайну; не разглашать ставшую известной служебную информацию, затрагивающую частную жизнь и достоинство граждан;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На постоянной основе соблюдать правила внутреннего трудового распорядка и исполнительской дисциплины при выполнении должностных обязанностей и полномочий.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Принимать участие в составлении планов работы отдела, обеспечивать своевременность и полноту составления отчетов по работе отдела.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На постоянной основе поддерживать уровень квалификации, достаточный для исполнения своих должностных обязанностей, изучать и осваивать программы работы на ПЭВМ, соблюдать исполнение инструкций по работе с компьютерами.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Соблюдать Конституцию РФ, федеральные конституционные законы, федеральные законы, иные нормативные правовые акты Российской Федерации, устав, законы и иные нормативные правовые акты Свердловской области обеспечивать их исполнение.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 xml:space="preserve">- Соблюдать установленные в инспекции служебный распорядок, </w:t>
      </w:r>
      <w:proofErr w:type="spellStart"/>
      <w:r w:rsidRPr="00AF14F1">
        <w:rPr>
          <w:rStyle w:val="FontStyle35"/>
          <w:sz w:val="24"/>
          <w:szCs w:val="24"/>
        </w:rPr>
        <w:t>внутриобъектовый</w:t>
      </w:r>
      <w:proofErr w:type="spellEnd"/>
      <w:r w:rsidRPr="00AF14F1">
        <w:rPr>
          <w:rStyle w:val="FontStyle35"/>
          <w:sz w:val="24"/>
          <w:szCs w:val="24"/>
        </w:rPr>
        <w:t xml:space="preserve"> и пропускной режимы.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 xml:space="preserve">- Исполнять приказы, распоряжения и </w:t>
      </w:r>
      <w:proofErr w:type="gramStart"/>
      <w:r w:rsidRPr="00AF14F1">
        <w:rPr>
          <w:rStyle w:val="FontStyle35"/>
          <w:sz w:val="24"/>
          <w:szCs w:val="24"/>
        </w:rPr>
        <w:t>указания</w:t>
      </w:r>
      <w:proofErr w:type="gramEnd"/>
      <w:r w:rsidRPr="00AF14F1">
        <w:rPr>
          <w:rStyle w:val="FontStyle35"/>
          <w:sz w:val="24"/>
          <w:szCs w:val="24"/>
        </w:rPr>
        <w:t xml:space="preserve"> вышестоящих в порядке подчиненности руководителей, отданные в пределах их должностных полномочий, за исключением незаконных.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Исполнять должностные обязанности в соответствии с должностным регламентом.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 xml:space="preserve">- Соблюдать при исполнении должностных обязанностей права и законные интересы граждан и </w:t>
      </w:r>
      <w:r w:rsidRPr="00AF14F1">
        <w:rPr>
          <w:rStyle w:val="FontStyle35"/>
          <w:sz w:val="24"/>
          <w:szCs w:val="24"/>
        </w:rPr>
        <w:lastRenderedPageBreak/>
        <w:t>организаций.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законами.</w:t>
      </w:r>
    </w:p>
    <w:p w:rsidR="00AF14F1" w:rsidRP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F14F1" w:rsidRDefault="00AF14F1" w:rsidP="00AF14F1">
      <w:pPr>
        <w:jc w:val="both"/>
        <w:rPr>
          <w:rStyle w:val="FontStyle35"/>
          <w:sz w:val="24"/>
          <w:szCs w:val="24"/>
        </w:rPr>
      </w:pPr>
      <w:r w:rsidRPr="00AF14F1">
        <w:rPr>
          <w:rStyle w:val="FontStyle35"/>
          <w:sz w:val="24"/>
          <w:szCs w:val="24"/>
        </w:rPr>
        <w:t>-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AF14F1" w:rsidRDefault="00AF14F1" w:rsidP="00AF14F1">
      <w:pPr>
        <w:jc w:val="both"/>
        <w:rPr>
          <w:rStyle w:val="FontStyle35"/>
          <w:sz w:val="24"/>
          <w:szCs w:val="24"/>
        </w:rPr>
      </w:pPr>
    </w:p>
    <w:p w:rsidR="0057452D" w:rsidRPr="0057452D" w:rsidRDefault="0057452D" w:rsidP="00AF14F1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 xml:space="preserve">10. </w:t>
      </w:r>
      <w:r w:rsidR="00471E15">
        <w:rPr>
          <w:rStyle w:val="FontStyle35"/>
          <w:sz w:val="24"/>
          <w:szCs w:val="24"/>
        </w:rPr>
        <w:t>Г</w:t>
      </w:r>
      <w:r w:rsidRPr="0057452D">
        <w:rPr>
          <w:rStyle w:val="FontStyle35"/>
          <w:sz w:val="24"/>
          <w:szCs w:val="24"/>
        </w:rPr>
        <w:t>осударственный налоговый инспектор осуществляет иные права, предусмотренные законодательством Российской Федерации, Положением о Федеральной налоговой службе, Положением об инспекции иными нормативными актами.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 xml:space="preserve">11. </w:t>
      </w:r>
      <w:r w:rsidR="00471E15">
        <w:rPr>
          <w:rStyle w:val="FontStyle35"/>
          <w:sz w:val="24"/>
          <w:szCs w:val="24"/>
        </w:rPr>
        <w:t>Г</w:t>
      </w:r>
      <w:r w:rsidRPr="0057452D">
        <w:rPr>
          <w:rStyle w:val="FontStyle35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57452D" w:rsidRPr="0057452D" w:rsidRDefault="00471E15" w:rsidP="001C27E0">
      <w:pPr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Г</w:t>
      </w:r>
      <w:r w:rsidR="0057452D" w:rsidRPr="0057452D">
        <w:rPr>
          <w:rStyle w:val="FontStyle35"/>
          <w:sz w:val="24"/>
          <w:szCs w:val="24"/>
        </w:rPr>
        <w:t>осударственный налоговый инспектор несёт ответственность: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 xml:space="preserve"> - за несвоевременное, некачественное и (или) неточное выполнение возложенных на него задач и функций; 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>- за неисполнение (ненадлежащее исполнение) должностных обязанностей, установленных настоящим регламентом;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 xml:space="preserve">- за несоблюдение действующего законодательства, неисполнение приказов, распоряжений, иных нормативных актов, указаний руководства инспекции; 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>- за бездействие или неполное использование предоставленных прав, нарушение порядка обращения с документами, содержащими служебную и налоговую тайну;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>- за достоверность вводимой информации в  программные комплексы инспекции;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 xml:space="preserve">- за несоблюдение ограничений, связанных с прохождением государственной гражданской службы; 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 xml:space="preserve">- за необеспечение сохранности имущества и документов, находящихся в его ведении; 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 xml:space="preserve">- за несоблюдение Служебного распорядка инспекции; 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>- за сохранность имущества и документов, находящихся в его ведении;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 и административным гражданским законодательством, а также с законодательством о гражданской службе.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lastRenderedPageBreak/>
        <w:t xml:space="preserve">Ненадлежащее исполнение государственным налоговым инспектором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законодательства. 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>Разглашение сведений, составляющих налоговую, служебную и коммерческую тайну, является основанием для решения вопроса о привлечении государственного налогового инспектора к уголовной ответственности, предусмотренной Уголовным кодексом Российской Федерации.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</w:p>
    <w:p w:rsidR="0057452D" w:rsidRPr="001C27E0" w:rsidRDefault="0057452D" w:rsidP="00972A87">
      <w:pPr>
        <w:jc w:val="center"/>
        <w:rPr>
          <w:rStyle w:val="FontStyle35"/>
          <w:b/>
          <w:sz w:val="24"/>
          <w:szCs w:val="24"/>
        </w:rPr>
      </w:pPr>
      <w:r w:rsidRPr="001C27E0">
        <w:rPr>
          <w:rStyle w:val="FontStyle35"/>
          <w:b/>
          <w:sz w:val="24"/>
          <w:szCs w:val="24"/>
        </w:rPr>
        <w:t xml:space="preserve">IV. Перечень вопросов, по которым </w:t>
      </w:r>
      <w:r w:rsidR="001C27E0" w:rsidRPr="001C27E0">
        <w:rPr>
          <w:rStyle w:val="FontStyle35"/>
          <w:b/>
          <w:sz w:val="24"/>
          <w:szCs w:val="24"/>
        </w:rPr>
        <w:t xml:space="preserve">старший </w:t>
      </w:r>
      <w:r w:rsidRPr="001C27E0">
        <w:rPr>
          <w:rStyle w:val="FontStyle35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>12. При исполнении служебных обязанностей</w:t>
      </w:r>
      <w:r w:rsidR="001C27E0">
        <w:rPr>
          <w:rStyle w:val="FontStyle35"/>
          <w:sz w:val="24"/>
          <w:szCs w:val="24"/>
        </w:rPr>
        <w:t xml:space="preserve"> </w:t>
      </w:r>
      <w:r w:rsidRPr="0057452D">
        <w:rPr>
          <w:rStyle w:val="FontStyle35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>- планирования и организации своей работы по реализации возложенных на него функций и должностных обязанностей;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 xml:space="preserve">- выполнения поручений вышестоящих органов и должностных лиц; 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>- иным вопросам, предусмотренным положением о правовом отделе инспекции, иными нормативными актами.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>Обо всех принятых самостоятельно решениях государственный налоговый инспектор докладывает начальнику Отдела</w:t>
      </w:r>
      <w:r w:rsidR="001C27E0">
        <w:rPr>
          <w:rStyle w:val="FontStyle35"/>
          <w:sz w:val="24"/>
          <w:szCs w:val="24"/>
        </w:rPr>
        <w:t>.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</w:p>
    <w:p w:rsidR="0057452D" w:rsidRPr="001C27E0" w:rsidRDefault="0057452D" w:rsidP="00972A87">
      <w:pPr>
        <w:jc w:val="center"/>
        <w:rPr>
          <w:rStyle w:val="FontStyle35"/>
          <w:b/>
          <w:sz w:val="24"/>
          <w:szCs w:val="24"/>
        </w:rPr>
      </w:pPr>
      <w:r w:rsidRPr="001C27E0">
        <w:rPr>
          <w:rStyle w:val="FontStyle35"/>
          <w:b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 xml:space="preserve">13. </w:t>
      </w:r>
      <w:r w:rsidR="00471E15">
        <w:rPr>
          <w:rStyle w:val="FontStyle35"/>
          <w:sz w:val="24"/>
          <w:szCs w:val="24"/>
        </w:rPr>
        <w:t>Г</w:t>
      </w:r>
      <w:r w:rsidRPr="0057452D">
        <w:rPr>
          <w:rStyle w:val="FontStyle35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ab/>
        <w:t>- применения законодательства Российской Федерации по налогам и сборам;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ab/>
        <w:t>- подготовки нормативных документов, утверждаемых руководством инспекции, связанных с деятельностью отдела (положение об отделе, должностные регламенты и др.);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ab/>
        <w:t>- подготовки предложений руководству инспекции и отдела по любым вопросам, отнесенным к его компетенции и деятельности отдела;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>- иным вопросам.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 xml:space="preserve">14. </w:t>
      </w:r>
      <w:r w:rsidR="00471E15">
        <w:rPr>
          <w:rStyle w:val="FontStyle35"/>
          <w:sz w:val="24"/>
          <w:szCs w:val="24"/>
        </w:rPr>
        <w:t>Г</w:t>
      </w:r>
      <w:r w:rsidRPr="0057452D">
        <w:rPr>
          <w:rStyle w:val="FontStyle35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>- положений об инспекции и отделе;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>- графика отпусков гражданских служащих отдела;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</w:p>
    <w:p w:rsidR="0057452D" w:rsidRPr="001C27E0" w:rsidRDefault="0057452D" w:rsidP="00972A87">
      <w:pPr>
        <w:jc w:val="center"/>
        <w:rPr>
          <w:rStyle w:val="FontStyle35"/>
          <w:b/>
          <w:sz w:val="24"/>
          <w:szCs w:val="24"/>
        </w:rPr>
      </w:pPr>
      <w:r w:rsidRPr="001C27E0">
        <w:rPr>
          <w:rStyle w:val="FontStyle35"/>
          <w:b/>
          <w:sz w:val="24"/>
          <w:szCs w:val="24"/>
        </w:rPr>
        <w:t>VI. Сроки и процедуры подготовки, рассмотрения проектов управленческих</w:t>
      </w:r>
    </w:p>
    <w:p w:rsidR="0057452D" w:rsidRPr="001C27E0" w:rsidRDefault="0057452D" w:rsidP="00972A87">
      <w:pPr>
        <w:jc w:val="center"/>
        <w:rPr>
          <w:rStyle w:val="FontStyle35"/>
          <w:b/>
          <w:sz w:val="24"/>
          <w:szCs w:val="24"/>
        </w:rPr>
      </w:pPr>
      <w:r w:rsidRPr="001C27E0">
        <w:rPr>
          <w:rStyle w:val="FontStyle35"/>
          <w:b/>
          <w:sz w:val="24"/>
          <w:szCs w:val="24"/>
        </w:rPr>
        <w:t>и иных решений, порядок согласования и принятия данных решений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>15.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</w:p>
    <w:p w:rsidR="0057452D" w:rsidRPr="001C27E0" w:rsidRDefault="0057452D" w:rsidP="00972A87">
      <w:pPr>
        <w:jc w:val="center"/>
        <w:rPr>
          <w:rStyle w:val="FontStyle35"/>
          <w:b/>
          <w:sz w:val="24"/>
          <w:szCs w:val="24"/>
        </w:rPr>
      </w:pPr>
      <w:r w:rsidRPr="001C27E0">
        <w:rPr>
          <w:rStyle w:val="FontStyle35"/>
          <w:b/>
          <w:sz w:val="24"/>
          <w:szCs w:val="24"/>
        </w:rPr>
        <w:t>VII. Порядок служебного взаимодействия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 xml:space="preserve">16. </w:t>
      </w:r>
      <w:proofErr w:type="gramStart"/>
      <w:r w:rsidRPr="0057452D">
        <w:rPr>
          <w:rStyle w:val="FontStyle35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</w:t>
      </w:r>
      <w:r w:rsidRPr="0057452D">
        <w:rPr>
          <w:rStyle w:val="FontStyle35"/>
          <w:sz w:val="24"/>
          <w:szCs w:val="24"/>
        </w:rPr>
        <w:lastRenderedPageBreak/>
        <w:t>2002 г. № 885 "Об утверждении общих принципов служебного поведения государственных служащих", и требований</w:t>
      </w:r>
      <w:proofErr w:type="gramEnd"/>
      <w:r w:rsidRPr="0057452D">
        <w:rPr>
          <w:rStyle w:val="FontStyle35"/>
          <w:sz w:val="24"/>
          <w:szCs w:val="24"/>
        </w:rPr>
        <w:t xml:space="preserve"> к служебному поведению, установленных статьёй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>Служебное взаимодействие</w:t>
      </w:r>
      <w:r w:rsidR="001C27E0">
        <w:rPr>
          <w:rStyle w:val="FontStyle35"/>
          <w:sz w:val="24"/>
          <w:szCs w:val="24"/>
        </w:rPr>
        <w:t xml:space="preserve"> </w:t>
      </w:r>
      <w:r w:rsidRPr="0057452D">
        <w:rPr>
          <w:rStyle w:val="FontStyle35"/>
          <w:sz w:val="24"/>
          <w:szCs w:val="24"/>
        </w:rPr>
        <w:t xml:space="preserve">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определяется в соответствии с действующими нормативно-правовыми актами и предусматривает взаимодействие: 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 xml:space="preserve">- со всеми отделами инспекции и их сотрудниками, а также с иными инспекциями ФНС России и их должностными лицами, в связи с исполнением должностных обязанностей; 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 xml:space="preserve">- с территориальными органами федеральных органов государственной власти и их должностными лицами в связи с исполнением должностных обязанностей; 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 xml:space="preserve">- с организациями и физическими лицами по вопросам, входящим в круг должностных обязанностей; 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 xml:space="preserve">- подготовку в установленном порядке документов и запросов, ответов на запросы отнесенных к компетенции отдела, предусмотренными должностным регламентом или поручением начальником инспекции. 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>- в пределах должностных обязанностей осуществлять служебные взаимоотношения со специалистами других отделов, УФНС России по Свердловской области и нижестоящих налоговых инспекций по вопросам исполнения документов и представления необходимой информации.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>- получение  необходимых для своей работы справок, расчетов, иных документов и сведений;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>- ознакомление с соответствующими документами и материалами, находящимися в пользовании и на хранении;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 xml:space="preserve">- вынесение начальнику инспекции на рассмотрение предложений по совершенствованию форм и методов труда, в том числе на основе применения электронно-вычислительной техники. 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 xml:space="preserve"> - участие в производственных совещаниях, проводимых в инспекции.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</w:p>
    <w:p w:rsidR="0057452D" w:rsidRPr="001C27E0" w:rsidRDefault="0057452D" w:rsidP="00972A87">
      <w:pPr>
        <w:jc w:val="center"/>
        <w:rPr>
          <w:rStyle w:val="FontStyle35"/>
          <w:b/>
          <w:sz w:val="24"/>
          <w:szCs w:val="24"/>
        </w:rPr>
      </w:pPr>
      <w:r w:rsidRPr="001C27E0">
        <w:rPr>
          <w:rStyle w:val="FontStyle35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7452D" w:rsidRPr="0057452D" w:rsidRDefault="0057452D" w:rsidP="00972A87">
      <w:pPr>
        <w:jc w:val="center"/>
        <w:rPr>
          <w:rStyle w:val="FontStyle35"/>
          <w:sz w:val="24"/>
          <w:szCs w:val="24"/>
        </w:rPr>
      </w:pP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>17.</w:t>
      </w:r>
      <w:r w:rsidRPr="0057452D">
        <w:rPr>
          <w:rStyle w:val="FontStyle35"/>
          <w:sz w:val="24"/>
          <w:szCs w:val="24"/>
        </w:rPr>
        <w:tab/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принимает участие в обеспечении оказания следующих видов государственных услуг, осуществляемых Межрайонной ИФНС России № 28 по Свердловской области: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>- информирование (в том числе в письменной форме) налогоплательщиков о действующих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 xml:space="preserve">- информирует юридических и физических лиц по  вопросам, входящим в компетенцию отдела; 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 xml:space="preserve">- предоставляет сведения из Единого государственного реестра индивидуальных предпринимателей, Единого государственного реестра юридических лиц, Единого государственного реестра налогоплательщиков; 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 xml:space="preserve">-  другие услуги. 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</w:p>
    <w:p w:rsidR="0057452D" w:rsidRPr="001C27E0" w:rsidRDefault="0057452D" w:rsidP="00972A87">
      <w:pPr>
        <w:jc w:val="center"/>
        <w:rPr>
          <w:rStyle w:val="FontStyle35"/>
          <w:b/>
          <w:sz w:val="24"/>
          <w:szCs w:val="24"/>
        </w:rPr>
      </w:pPr>
      <w:r w:rsidRPr="001C27E0">
        <w:rPr>
          <w:rStyle w:val="FontStyle35"/>
          <w:b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>18.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57452D" w:rsidRPr="0057452D" w:rsidRDefault="0057452D" w:rsidP="00611330">
      <w:pPr>
        <w:ind w:firstLine="708"/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7452D" w:rsidRPr="0057452D" w:rsidRDefault="0057452D" w:rsidP="00611330">
      <w:pPr>
        <w:ind w:firstLine="708"/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57452D" w:rsidRPr="0057452D" w:rsidRDefault="0057452D" w:rsidP="00611330">
      <w:pPr>
        <w:ind w:firstLine="708"/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</w:t>
      </w:r>
      <w:r w:rsidRPr="0057452D">
        <w:rPr>
          <w:rStyle w:val="FontStyle35"/>
          <w:sz w:val="24"/>
          <w:szCs w:val="24"/>
        </w:rPr>
        <w:lastRenderedPageBreak/>
        <w:t>составлению документа, отсутствию стилистических и грамматических ошибок);</w:t>
      </w:r>
    </w:p>
    <w:p w:rsidR="0057452D" w:rsidRPr="0057452D" w:rsidRDefault="0057452D" w:rsidP="00611330">
      <w:pPr>
        <w:ind w:firstLine="708"/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7452D" w:rsidRPr="0057452D" w:rsidRDefault="0057452D" w:rsidP="00611330">
      <w:pPr>
        <w:ind w:firstLine="708"/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7452D" w:rsidRPr="0057452D" w:rsidRDefault="0057452D" w:rsidP="00611330">
      <w:pPr>
        <w:ind w:firstLine="708"/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7452D" w:rsidRPr="0057452D" w:rsidRDefault="0057452D" w:rsidP="00611330">
      <w:pPr>
        <w:ind w:firstLine="708"/>
        <w:jc w:val="both"/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</w:p>
    <w:p w:rsidR="0057452D" w:rsidRPr="0057452D" w:rsidRDefault="0057452D" w:rsidP="001C27E0">
      <w:pPr>
        <w:jc w:val="both"/>
        <w:rPr>
          <w:rStyle w:val="FontStyle35"/>
          <w:sz w:val="24"/>
          <w:szCs w:val="24"/>
        </w:rPr>
      </w:pPr>
    </w:p>
    <w:p w:rsidR="0057452D" w:rsidRPr="0057452D" w:rsidRDefault="0057452D" w:rsidP="0057452D">
      <w:pPr>
        <w:rPr>
          <w:rStyle w:val="FontStyle35"/>
          <w:sz w:val="24"/>
          <w:szCs w:val="24"/>
        </w:rPr>
      </w:pPr>
    </w:p>
    <w:p w:rsidR="0057452D" w:rsidRPr="0057452D" w:rsidRDefault="0057452D" w:rsidP="0057452D">
      <w:pPr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 xml:space="preserve">Начальник отдела учета </w:t>
      </w:r>
    </w:p>
    <w:p w:rsidR="0057452D" w:rsidRPr="0057452D" w:rsidRDefault="0057452D" w:rsidP="0057452D">
      <w:pPr>
        <w:rPr>
          <w:rStyle w:val="FontStyle35"/>
          <w:sz w:val="24"/>
          <w:szCs w:val="24"/>
        </w:rPr>
      </w:pPr>
      <w:r w:rsidRPr="0057452D">
        <w:rPr>
          <w:rStyle w:val="FontStyle35"/>
          <w:sz w:val="24"/>
          <w:szCs w:val="24"/>
        </w:rPr>
        <w:t>и работы с налогоплательщиками                    ____________                                   О.С. Карпова</w:t>
      </w:r>
    </w:p>
    <w:p w:rsidR="0057452D" w:rsidRPr="0057452D" w:rsidRDefault="0057452D" w:rsidP="0057452D">
      <w:pPr>
        <w:rPr>
          <w:rStyle w:val="FontStyle35"/>
          <w:sz w:val="24"/>
          <w:szCs w:val="24"/>
        </w:rPr>
      </w:pPr>
    </w:p>
    <w:p w:rsidR="0057452D" w:rsidRPr="0057452D" w:rsidRDefault="0057452D" w:rsidP="0057452D">
      <w:pPr>
        <w:rPr>
          <w:rStyle w:val="FontStyle35"/>
          <w:sz w:val="24"/>
          <w:szCs w:val="24"/>
        </w:rPr>
      </w:pPr>
    </w:p>
    <w:p w:rsidR="0057452D" w:rsidRPr="0057452D" w:rsidRDefault="0057452D" w:rsidP="0057452D">
      <w:pPr>
        <w:rPr>
          <w:rStyle w:val="FontStyle35"/>
          <w:sz w:val="24"/>
          <w:szCs w:val="24"/>
        </w:rPr>
      </w:pPr>
    </w:p>
    <w:p w:rsidR="0057452D" w:rsidRPr="0057452D" w:rsidRDefault="0057452D" w:rsidP="0057452D">
      <w:pPr>
        <w:rPr>
          <w:rStyle w:val="FontStyle35"/>
          <w:sz w:val="24"/>
          <w:szCs w:val="24"/>
        </w:rPr>
      </w:pPr>
    </w:p>
    <w:p w:rsidR="0057452D" w:rsidRPr="0057452D" w:rsidRDefault="0057452D" w:rsidP="0057452D">
      <w:pPr>
        <w:rPr>
          <w:rStyle w:val="FontStyle35"/>
          <w:sz w:val="24"/>
          <w:szCs w:val="24"/>
        </w:rPr>
      </w:pPr>
    </w:p>
    <w:p w:rsidR="0057452D" w:rsidRDefault="0057452D" w:rsidP="0057452D">
      <w:pPr>
        <w:rPr>
          <w:rStyle w:val="FontStyle35"/>
          <w:sz w:val="24"/>
          <w:szCs w:val="24"/>
        </w:rPr>
      </w:pPr>
      <w:bookmarkStart w:id="0" w:name="_GoBack"/>
      <w:bookmarkEnd w:id="0"/>
    </w:p>
    <w:sectPr w:rsidR="0057452D" w:rsidSect="00481BD0">
      <w:pgSz w:w="11906" w:h="16838" w:code="9"/>
      <w:pgMar w:top="567" w:right="567" w:bottom="567" w:left="1247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8D8" w:rsidRDefault="002818D8" w:rsidP="00E776ED">
      <w:r>
        <w:separator/>
      </w:r>
    </w:p>
  </w:endnote>
  <w:endnote w:type="continuationSeparator" w:id="0">
    <w:p w:rsidR="002818D8" w:rsidRDefault="002818D8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8D8" w:rsidRDefault="002818D8" w:rsidP="00E776ED">
      <w:r>
        <w:separator/>
      </w:r>
    </w:p>
  </w:footnote>
  <w:footnote w:type="continuationSeparator" w:id="0">
    <w:p w:rsidR="002818D8" w:rsidRDefault="002818D8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4B7C69"/>
    <w:multiLevelType w:val="multilevel"/>
    <w:tmpl w:val="23303E38"/>
    <w:lvl w:ilvl="0">
      <w:start w:val="3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42"/>
        </w:tabs>
        <w:ind w:left="350" w:firstLine="360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571"/>
        </w:tabs>
        <w:ind w:left="131" w:firstLine="720"/>
      </w:pPr>
      <w:rPr>
        <w:rFonts w:hint="default"/>
      </w:rPr>
    </w:lvl>
    <w:lvl w:ilvl="3">
      <w:start w:val="1"/>
      <w:numFmt w:val="russianLower"/>
      <w:lvlText w:val="%4"/>
      <w:lvlJc w:val="left"/>
      <w:pPr>
        <w:tabs>
          <w:tab w:val="num" w:pos="2160"/>
        </w:tabs>
        <w:ind w:left="113" w:firstLine="170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21A4F"/>
    <w:rsid w:val="00065C69"/>
    <w:rsid w:val="00080260"/>
    <w:rsid w:val="000818C9"/>
    <w:rsid w:val="00097103"/>
    <w:rsid w:val="000E4846"/>
    <w:rsid w:val="000F07D1"/>
    <w:rsid w:val="000F1CEE"/>
    <w:rsid w:val="00136113"/>
    <w:rsid w:val="00136A5C"/>
    <w:rsid w:val="00147248"/>
    <w:rsid w:val="00164681"/>
    <w:rsid w:val="00193ABF"/>
    <w:rsid w:val="001B5888"/>
    <w:rsid w:val="001B789E"/>
    <w:rsid w:val="001C27E0"/>
    <w:rsid w:val="001E3D47"/>
    <w:rsid w:val="0021482D"/>
    <w:rsid w:val="002818D8"/>
    <w:rsid w:val="003123AA"/>
    <w:rsid w:val="00323FBA"/>
    <w:rsid w:val="0036552F"/>
    <w:rsid w:val="003B49BC"/>
    <w:rsid w:val="003E68ED"/>
    <w:rsid w:val="00415537"/>
    <w:rsid w:val="00471E15"/>
    <w:rsid w:val="00481BD0"/>
    <w:rsid w:val="0048462E"/>
    <w:rsid w:val="004B37BC"/>
    <w:rsid w:val="0057452D"/>
    <w:rsid w:val="00584082"/>
    <w:rsid w:val="005A0651"/>
    <w:rsid w:val="005A184E"/>
    <w:rsid w:val="005B6143"/>
    <w:rsid w:val="005C2079"/>
    <w:rsid w:val="00611330"/>
    <w:rsid w:val="006B1E58"/>
    <w:rsid w:val="006B29DD"/>
    <w:rsid w:val="007232B2"/>
    <w:rsid w:val="007C530F"/>
    <w:rsid w:val="007F1894"/>
    <w:rsid w:val="007F4085"/>
    <w:rsid w:val="00841D27"/>
    <w:rsid w:val="00851609"/>
    <w:rsid w:val="008F54D8"/>
    <w:rsid w:val="009016A2"/>
    <w:rsid w:val="009018F8"/>
    <w:rsid w:val="0091112D"/>
    <w:rsid w:val="00972A87"/>
    <w:rsid w:val="0098267C"/>
    <w:rsid w:val="00995CE1"/>
    <w:rsid w:val="009C74BC"/>
    <w:rsid w:val="00A02B93"/>
    <w:rsid w:val="00A06C4C"/>
    <w:rsid w:val="00A61045"/>
    <w:rsid w:val="00A90AAA"/>
    <w:rsid w:val="00AC354B"/>
    <w:rsid w:val="00AF14F1"/>
    <w:rsid w:val="00AF41BB"/>
    <w:rsid w:val="00B53621"/>
    <w:rsid w:val="00BB3D47"/>
    <w:rsid w:val="00BD5FE2"/>
    <w:rsid w:val="00BF322D"/>
    <w:rsid w:val="00C4542C"/>
    <w:rsid w:val="00C7538C"/>
    <w:rsid w:val="00CC13CC"/>
    <w:rsid w:val="00D328AA"/>
    <w:rsid w:val="00D37281"/>
    <w:rsid w:val="00D6789E"/>
    <w:rsid w:val="00D90D3B"/>
    <w:rsid w:val="00DB2891"/>
    <w:rsid w:val="00DF7E09"/>
    <w:rsid w:val="00E32FA4"/>
    <w:rsid w:val="00E427F5"/>
    <w:rsid w:val="00E42F58"/>
    <w:rsid w:val="00E54AFC"/>
    <w:rsid w:val="00E776ED"/>
    <w:rsid w:val="00EB5878"/>
    <w:rsid w:val="00EC5CEF"/>
    <w:rsid w:val="00ED3FD2"/>
    <w:rsid w:val="00F65CF6"/>
    <w:rsid w:val="00F83403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styleId="a3">
    <w:name w:val="page number"/>
    <w:basedOn w:val="a0"/>
    <w:rsid w:val="00A02B93"/>
  </w:style>
  <w:style w:type="paragraph" w:styleId="a4">
    <w:name w:val="Balloon Text"/>
    <w:basedOn w:val="a"/>
    <w:link w:val="a5"/>
    <w:uiPriority w:val="99"/>
    <w:semiHidden/>
    <w:unhideWhenUsed/>
    <w:rsid w:val="001E3D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3D4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styleId="a3">
    <w:name w:val="page number"/>
    <w:basedOn w:val="a0"/>
    <w:rsid w:val="00A02B93"/>
  </w:style>
  <w:style w:type="paragraph" w:styleId="a4">
    <w:name w:val="Balloon Text"/>
    <w:basedOn w:val="a"/>
    <w:link w:val="a5"/>
    <w:uiPriority w:val="99"/>
    <w:semiHidden/>
    <w:unhideWhenUsed/>
    <w:rsid w:val="001E3D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3D4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4329</Words>
  <Characters>24678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2017-12-19T06:45:00Z</cp:lastPrinted>
  <dcterms:created xsi:type="dcterms:W3CDTF">2019-09-13T06:22:00Z</dcterms:created>
  <dcterms:modified xsi:type="dcterms:W3CDTF">2019-09-13T06:22:00Z</dcterms:modified>
</cp:coreProperties>
</file>